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FFA" w:rsidRDefault="0007396E" w:rsidP="00CC78A0">
      <w:pPr>
        <w:spacing w:after="0" w:line="240" w:lineRule="auto"/>
        <w:jc w:val="center"/>
        <w:rPr>
          <w:rFonts w:ascii="Times New Roman" w:hAnsi="Times New Roman" w:cs="Times New Roman"/>
          <w:sz w:val="24"/>
          <w:szCs w:val="24"/>
        </w:rPr>
      </w:pPr>
      <w:r>
        <w:rPr>
          <w:rFonts w:ascii="Times New Roman" w:eastAsiaTheme="minorHAnsi" w:hAnsi="Times New Roman" w:cs="Times New Roman"/>
          <w:b/>
          <w:bCs/>
          <w:sz w:val="24"/>
          <w:szCs w:val="24"/>
        </w:rPr>
        <w:t>Gallery Walk</w:t>
      </w:r>
      <w:bookmarkStart w:id="0" w:name="_GoBack"/>
      <w:bookmarkEnd w:id="0"/>
      <w:r w:rsidR="00CC78A0">
        <w:rPr>
          <w:rFonts w:ascii="Times New Roman" w:eastAsiaTheme="minorHAnsi" w:hAnsi="Times New Roman" w:cs="Times New Roman"/>
          <w:b/>
          <w:bCs/>
          <w:sz w:val="24"/>
          <w:szCs w:val="24"/>
        </w:rPr>
        <w:t>- Introducing</w:t>
      </w:r>
      <w:r w:rsidR="00CC78A0" w:rsidRPr="00CC78A0">
        <w:rPr>
          <w:rFonts w:ascii="Times New Roman" w:eastAsiaTheme="minorHAnsi" w:hAnsi="Times New Roman" w:cs="Times New Roman"/>
          <w:b/>
          <w:bCs/>
          <w:sz w:val="24"/>
          <w:szCs w:val="24"/>
        </w:rPr>
        <w:t xml:space="preserve"> the Butterflies:  Research/Presentation Rubric</w:t>
      </w:r>
    </w:p>
    <w:tbl>
      <w:tblPr>
        <w:tblStyle w:val="TableGrid"/>
        <w:tblW w:w="0" w:type="auto"/>
        <w:tblLook w:val="04A0" w:firstRow="1" w:lastRow="0" w:firstColumn="1" w:lastColumn="0" w:noHBand="0" w:noVBand="1"/>
      </w:tblPr>
      <w:tblGrid>
        <w:gridCol w:w="1705"/>
        <w:gridCol w:w="1411"/>
        <w:gridCol w:w="1558"/>
        <w:gridCol w:w="1558"/>
        <w:gridCol w:w="1559"/>
        <w:gridCol w:w="1559"/>
      </w:tblGrid>
      <w:tr w:rsidR="00CC78A0" w:rsidTr="00CC78A0">
        <w:tc>
          <w:tcPr>
            <w:tcW w:w="1705" w:type="dxa"/>
          </w:tcPr>
          <w:p w:rsidR="00CC78A0" w:rsidRPr="00CC78A0" w:rsidRDefault="00CC78A0" w:rsidP="00CC78A0">
            <w:pPr>
              <w:rPr>
                <w:rFonts w:ascii="Times New Roman" w:hAnsi="Times New Roman" w:cs="Times New Roman"/>
                <w:b/>
                <w:sz w:val="20"/>
                <w:szCs w:val="20"/>
              </w:rPr>
            </w:pPr>
            <w:r w:rsidRPr="00CC78A0">
              <w:rPr>
                <w:rFonts w:ascii="Times New Roman" w:eastAsiaTheme="minorHAnsi" w:hAnsi="Times New Roman" w:cs="Times New Roman"/>
                <w:b/>
                <w:bCs/>
                <w:sz w:val="20"/>
                <w:szCs w:val="20"/>
              </w:rPr>
              <w:t>Construct Measured</w:t>
            </w:r>
          </w:p>
        </w:tc>
        <w:tc>
          <w:tcPr>
            <w:tcW w:w="1411" w:type="dxa"/>
          </w:tcPr>
          <w:p w:rsidR="00CC78A0" w:rsidRPr="00CC78A0" w:rsidRDefault="00CC78A0" w:rsidP="00CC78A0">
            <w:pPr>
              <w:jc w:val="center"/>
              <w:rPr>
                <w:rFonts w:ascii="Times New Roman" w:hAnsi="Times New Roman" w:cs="Times New Roman"/>
                <w:b/>
                <w:sz w:val="20"/>
                <w:szCs w:val="20"/>
              </w:rPr>
            </w:pPr>
            <w:r w:rsidRPr="00CC78A0">
              <w:rPr>
                <w:rFonts w:ascii="Times New Roman" w:hAnsi="Times New Roman" w:cs="Times New Roman"/>
                <w:b/>
                <w:sz w:val="20"/>
                <w:szCs w:val="20"/>
              </w:rPr>
              <w:t>Score Point 4</w:t>
            </w:r>
          </w:p>
        </w:tc>
        <w:tc>
          <w:tcPr>
            <w:tcW w:w="1558" w:type="dxa"/>
          </w:tcPr>
          <w:p w:rsidR="00CC78A0" w:rsidRPr="00CC78A0" w:rsidRDefault="00CC78A0" w:rsidP="00CC78A0">
            <w:pPr>
              <w:rPr>
                <w:rFonts w:ascii="Times New Roman" w:hAnsi="Times New Roman" w:cs="Times New Roman"/>
                <w:b/>
                <w:sz w:val="20"/>
                <w:szCs w:val="20"/>
              </w:rPr>
            </w:pPr>
            <w:r w:rsidRPr="00CC78A0">
              <w:rPr>
                <w:rFonts w:ascii="Times New Roman" w:hAnsi="Times New Roman" w:cs="Times New Roman"/>
                <w:b/>
                <w:sz w:val="20"/>
                <w:szCs w:val="20"/>
              </w:rPr>
              <w:t>Score Point 3</w:t>
            </w:r>
          </w:p>
        </w:tc>
        <w:tc>
          <w:tcPr>
            <w:tcW w:w="1558" w:type="dxa"/>
          </w:tcPr>
          <w:p w:rsidR="00CC78A0" w:rsidRPr="00CC78A0" w:rsidRDefault="00CC78A0" w:rsidP="00CC78A0">
            <w:pPr>
              <w:rPr>
                <w:rFonts w:ascii="Times New Roman" w:hAnsi="Times New Roman" w:cs="Times New Roman"/>
                <w:b/>
                <w:sz w:val="20"/>
                <w:szCs w:val="20"/>
              </w:rPr>
            </w:pPr>
            <w:r w:rsidRPr="00CC78A0">
              <w:rPr>
                <w:rFonts w:ascii="Times New Roman" w:hAnsi="Times New Roman" w:cs="Times New Roman"/>
                <w:b/>
                <w:sz w:val="20"/>
                <w:szCs w:val="20"/>
              </w:rPr>
              <w:t>Score Point 2</w:t>
            </w:r>
          </w:p>
        </w:tc>
        <w:tc>
          <w:tcPr>
            <w:tcW w:w="1559" w:type="dxa"/>
          </w:tcPr>
          <w:p w:rsidR="00CC78A0" w:rsidRPr="00CC78A0" w:rsidRDefault="00CC78A0" w:rsidP="00CC78A0">
            <w:pPr>
              <w:rPr>
                <w:rFonts w:ascii="Times New Roman" w:hAnsi="Times New Roman" w:cs="Times New Roman"/>
                <w:b/>
                <w:sz w:val="20"/>
                <w:szCs w:val="20"/>
              </w:rPr>
            </w:pPr>
            <w:r w:rsidRPr="00CC78A0">
              <w:rPr>
                <w:rFonts w:ascii="Times New Roman" w:hAnsi="Times New Roman" w:cs="Times New Roman"/>
                <w:b/>
                <w:sz w:val="20"/>
                <w:szCs w:val="20"/>
              </w:rPr>
              <w:t>Score Point 1</w:t>
            </w:r>
          </w:p>
        </w:tc>
        <w:tc>
          <w:tcPr>
            <w:tcW w:w="1559" w:type="dxa"/>
          </w:tcPr>
          <w:p w:rsidR="00CC78A0" w:rsidRPr="00CC78A0" w:rsidRDefault="00CC78A0" w:rsidP="00CC78A0">
            <w:pPr>
              <w:rPr>
                <w:rFonts w:ascii="Times New Roman" w:hAnsi="Times New Roman" w:cs="Times New Roman"/>
                <w:b/>
                <w:sz w:val="20"/>
                <w:szCs w:val="20"/>
              </w:rPr>
            </w:pPr>
            <w:r w:rsidRPr="00CC78A0">
              <w:rPr>
                <w:rFonts w:ascii="Times New Roman" w:hAnsi="Times New Roman" w:cs="Times New Roman"/>
                <w:b/>
                <w:sz w:val="20"/>
                <w:szCs w:val="20"/>
              </w:rPr>
              <w:t>Score Point 0</w:t>
            </w:r>
          </w:p>
        </w:tc>
      </w:tr>
      <w:tr w:rsidR="00CC78A0" w:rsidTr="00CC78A0">
        <w:tc>
          <w:tcPr>
            <w:tcW w:w="1705" w:type="dxa"/>
          </w:tcPr>
          <w:p w:rsidR="00CC78A0" w:rsidRPr="00CC78A0" w:rsidRDefault="00CC78A0" w:rsidP="00CC78A0">
            <w:pPr>
              <w:rPr>
                <w:rFonts w:ascii="Times New Roman" w:hAnsi="Times New Roman" w:cs="Times New Roman"/>
                <w:sz w:val="16"/>
                <w:szCs w:val="16"/>
              </w:rPr>
            </w:pPr>
          </w:p>
          <w:p w:rsidR="00CC78A0" w:rsidRPr="00CC78A0" w:rsidRDefault="00CC78A0" w:rsidP="00CC78A0">
            <w:pPr>
              <w:autoSpaceDE w:val="0"/>
              <w:autoSpaceDN w:val="0"/>
              <w:adjustRightInd w:val="0"/>
              <w:rPr>
                <w:rFonts w:ascii="Times New Roman" w:eastAsiaTheme="minorHAnsi" w:hAnsi="Times New Roman" w:cs="Times New Roman"/>
                <w:b/>
                <w:bCs/>
                <w:sz w:val="16"/>
                <w:szCs w:val="16"/>
              </w:rPr>
            </w:pPr>
            <w:r w:rsidRPr="00CC78A0">
              <w:rPr>
                <w:rFonts w:ascii="Times New Roman" w:eastAsiaTheme="minorHAnsi" w:hAnsi="Times New Roman" w:cs="Times New Roman"/>
                <w:b/>
                <w:bCs/>
                <w:sz w:val="16"/>
                <w:szCs w:val="16"/>
              </w:rPr>
              <w:t>Reading</w:t>
            </w:r>
          </w:p>
          <w:p w:rsidR="00CC78A0" w:rsidRPr="00CC78A0" w:rsidRDefault="00CC78A0" w:rsidP="00CC78A0">
            <w:pPr>
              <w:autoSpaceDE w:val="0"/>
              <w:autoSpaceDN w:val="0"/>
              <w:adjustRightInd w:val="0"/>
              <w:rPr>
                <w:rFonts w:ascii="Times New Roman" w:eastAsiaTheme="minorHAnsi" w:hAnsi="Times New Roman" w:cs="Times New Roman"/>
                <w:bCs/>
                <w:sz w:val="16"/>
                <w:szCs w:val="16"/>
              </w:rPr>
            </w:pPr>
            <w:r w:rsidRPr="00CC78A0">
              <w:rPr>
                <w:rFonts w:ascii="Times New Roman" w:eastAsiaTheme="minorHAnsi" w:hAnsi="Times New Roman" w:cs="Times New Roman"/>
                <w:bCs/>
                <w:sz w:val="16"/>
                <w:szCs w:val="16"/>
              </w:rPr>
              <w:t>Comprehension of</w:t>
            </w:r>
          </w:p>
          <w:p w:rsidR="00CC78A0" w:rsidRPr="00CC78A0" w:rsidRDefault="00CC78A0" w:rsidP="00CC78A0">
            <w:pPr>
              <w:autoSpaceDE w:val="0"/>
              <w:autoSpaceDN w:val="0"/>
              <w:adjustRightInd w:val="0"/>
              <w:rPr>
                <w:rFonts w:ascii="Times New Roman" w:eastAsiaTheme="minorHAnsi" w:hAnsi="Times New Roman" w:cs="Times New Roman"/>
                <w:bCs/>
                <w:sz w:val="16"/>
                <w:szCs w:val="16"/>
              </w:rPr>
            </w:pPr>
            <w:r w:rsidRPr="00CC78A0">
              <w:rPr>
                <w:rFonts w:ascii="Times New Roman" w:eastAsiaTheme="minorHAnsi" w:hAnsi="Times New Roman" w:cs="Times New Roman"/>
                <w:bCs/>
                <w:sz w:val="16"/>
                <w:szCs w:val="16"/>
              </w:rPr>
              <w:t>Key Ideas and</w:t>
            </w:r>
          </w:p>
          <w:p w:rsidR="00CC78A0" w:rsidRPr="00CC78A0" w:rsidRDefault="00CC78A0" w:rsidP="00CC78A0">
            <w:pPr>
              <w:autoSpaceDE w:val="0"/>
              <w:autoSpaceDN w:val="0"/>
              <w:adjustRightInd w:val="0"/>
              <w:rPr>
                <w:rFonts w:ascii="Times New Roman" w:eastAsiaTheme="minorHAnsi" w:hAnsi="Times New Roman" w:cs="Times New Roman"/>
                <w:bCs/>
                <w:sz w:val="16"/>
                <w:szCs w:val="16"/>
              </w:rPr>
            </w:pPr>
            <w:r w:rsidRPr="00CC78A0">
              <w:rPr>
                <w:rFonts w:ascii="Times New Roman" w:eastAsiaTheme="minorHAnsi" w:hAnsi="Times New Roman" w:cs="Times New Roman"/>
                <w:bCs/>
                <w:sz w:val="16"/>
                <w:szCs w:val="16"/>
              </w:rPr>
              <w:t>Details</w:t>
            </w:r>
          </w:p>
          <w:p w:rsidR="00CC78A0" w:rsidRPr="00CC78A0" w:rsidRDefault="00CC78A0" w:rsidP="00CC78A0">
            <w:pPr>
              <w:rPr>
                <w:rFonts w:ascii="Times New Roman" w:hAnsi="Times New Roman" w:cs="Times New Roman"/>
                <w:sz w:val="16"/>
                <w:szCs w:val="16"/>
              </w:rPr>
            </w:pPr>
          </w:p>
        </w:tc>
        <w:tc>
          <w:tcPr>
            <w:tcW w:w="1411" w:type="dxa"/>
          </w:tcPr>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The group’s visual provides an accurate analysis of what the text says explicitly</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 xml:space="preserve">and inferentially </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showing full</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comprehension of</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complex ideas</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expressed in the</w:t>
            </w:r>
          </w:p>
          <w:p w:rsidR="00CC78A0" w:rsidRPr="00CC78A0" w:rsidRDefault="00CC78A0" w:rsidP="00CC78A0">
            <w:pPr>
              <w:rPr>
                <w:rFonts w:ascii="Times New Roman" w:hAnsi="Times New Roman" w:cs="Times New Roman"/>
                <w:sz w:val="16"/>
                <w:szCs w:val="16"/>
              </w:rPr>
            </w:pPr>
            <w:proofErr w:type="gramStart"/>
            <w:r w:rsidRPr="00CC78A0">
              <w:rPr>
                <w:rFonts w:ascii="Times New Roman" w:eastAsiaTheme="minorHAnsi" w:hAnsi="Times New Roman" w:cs="Times New Roman"/>
                <w:sz w:val="16"/>
                <w:szCs w:val="16"/>
              </w:rPr>
              <w:t>research</w:t>
            </w:r>
            <w:proofErr w:type="gramEnd"/>
            <w:r w:rsidRPr="00CC78A0">
              <w:rPr>
                <w:rFonts w:ascii="Times New Roman" w:eastAsiaTheme="minorHAnsi" w:hAnsi="Times New Roman" w:cs="Times New Roman"/>
                <w:sz w:val="16"/>
                <w:szCs w:val="16"/>
              </w:rPr>
              <w:t>.</w:t>
            </w:r>
          </w:p>
        </w:tc>
        <w:tc>
          <w:tcPr>
            <w:tcW w:w="1558" w:type="dxa"/>
          </w:tcPr>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 xml:space="preserve">The group’s visual </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provides an accurate analysis of what the</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text says explicitly and inferentially and comprehension of</w:t>
            </w:r>
          </w:p>
          <w:p w:rsidR="00CC78A0" w:rsidRPr="00CC78A0" w:rsidRDefault="00CC78A0" w:rsidP="00CC78A0">
            <w:pPr>
              <w:rPr>
                <w:rFonts w:ascii="Times New Roman" w:hAnsi="Times New Roman" w:cs="Times New Roman"/>
                <w:sz w:val="16"/>
                <w:szCs w:val="16"/>
              </w:rPr>
            </w:pPr>
            <w:proofErr w:type="gramStart"/>
            <w:r w:rsidRPr="00CC78A0">
              <w:rPr>
                <w:rFonts w:ascii="Times New Roman" w:eastAsiaTheme="minorHAnsi" w:hAnsi="Times New Roman" w:cs="Times New Roman"/>
                <w:sz w:val="16"/>
                <w:szCs w:val="16"/>
              </w:rPr>
              <w:t>ideas</w:t>
            </w:r>
            <w:proofErr w:type="gramEnd"/>
            <w:r w:rsidRPr="00CC78A0">
              <w:rPr>
                <w:rFonts w:ascii="Times New Roman" w:eastAsiaTheme="minorHAnsi" w:hAnsi="Times New Roman" w:cs="Times New Roman"/>
                <w:sz w:val="16"/>
                <w:szCs w:val="16"/>
              </w:rPr>
              <w:t xml:space="preserve"> expressed in the research.</w:t>
            </w:r>
          </w:p>
        </w:tc>
        <w:tc>
          <w:tcPr>
            <w:tcW w:w="1558" w:type="dxa"/>
          </w:tcPr>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The group’s visual provides a</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mostly accurate</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analysis of what the text says explicitly or</w:t>
            </w:r>
            <w:r>
              <w:rPr>
                <w:rFonts w:ascii="Times New Roman" w:eastAsiaTheme="minorHAnsi" w:hAnsi="Times New Roman" w:cs="Times New Roman"/>
                <w:sz w:val="16"/>
                <w:szCs w:val="16"/>
              </w:rPr>
              <w:t xml:space="preserve"> </w:t>
            </w:r>
            <w:r w:rsidRPr="00CC78A0">
              <w:rPr>
                <w:rFonts w:ascii="Times New Roman" w:eastAsiaTheme="minorHAnsi" w:hAnsi="Times New Roman" w:cs="Times New Roman"/>
                <w:sz w:val="16"/>
                <w:szCs w:val="16"/>
              </w:rPr>
              <w:t>inferentially and</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shows a basic</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comprehension of</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ideas expressed in</w:t>
            </w:r>
          </w:p>
          <w:p w:rsidR="00CC78A0" w:rsidRPr="00CC78A0" w:rsidRDefault="00CC78A0" w:rsidP="00CC78A0">
            <w:pPr>
              <w:rPr>
                <w:rFonts w:ascii="Times New Roman" w:hAnsi="Times New Roman" w:cs="Times New Roman"/>
                <w:sz w:val="16"/>
                <w:szCs w:val="16"/>
              </w:rPr>
            </w:pPr>
            <w:proofErr w:type="gramStart"/>
            <w:r w:rsidRPr="00CC78A0">
              <w:rPr>
                <w:rFonts w:ascii="Times New Roman" w:eastAsiaTheme="minorHAnsi" w:hAnsi="Times New Roman" w:cs="Times New Roman"/>
                <w:sz w:val="16"/>
                <w:szCs w:val="16"/>
              </w:rPr>
              <w:t>the</w:t>
            </w:r>
            <w:proofErr w:type="gramEnd"/>
            <w:r w:rsidRPr="00CC78A0">
              <w:rPr>
                <w:rFonts w:ascii="Times New Roman" w:eastAsiaTheme="minorHAnsi" w:hAnsi="Times New Roman" w:cs="Times New Roman"/>
                <w:sz w:val="16"/>
                <w:szCs w:val="16"/>
              </w:rPr>
              <w:t xml:space="preserve"> research.</w:t>
            </w:r>
          </w:p>
        </w:tc>
        <w:tc>
          <w:tcPr>
            <w:tcW w:w="1559" w:type="dxa"/>
          </w:tcPr>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The group’s visual provides a</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minimally accurate</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analysis of what the</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text says and shows limited</w:t>
            </w:r>
            <w:r>
              <w:rPr>
                <w:rFonts w:ascii="Times New Roman" w:eastAsiaTheme="minorHAnsi" w:hAnsi="Times New Roman" w:cs="Times New Roman"/>
                <w:sz w:val="16"/>
                <w:szCs w:val="16"/>
              </w:rPr>
              <w:t xml:space="preserve"> </w:t>
            </w:r>
            <w:r w:rsidRPr="00CC78A0">
              <w:rPr>
                <w:rFonts w:ascii="Times New Roman" w:eastAsiaTheme="minorHAnsi" w:hAnsi="Times New Roman" w:cs="Times New Roman"/>
                <w:sz w:val="16"/>
                <w:szCs w:val="16"/>
              </w:rPr>
              <w:t>comprehension of</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ideas expressed in</w:t>
            </w:r>
          </w:p>
          <w:p w:rsidR="00CC78A0" w:rsidRPr="00CC78A0" w:rsidRDefault="00CC78A0" w:rsidP="00CC78A0">
            <w:pPr>
              <w:rPr>
                <w:rFonts w:ascii="Times New Roman" w:hAnsi="Times New Roman" w:cs="Times New Roman"/>
                <w:sz w:val="16"/>
                <w:szCs w:val="16"/>
              </w:rPr>
            </w:pPr>
            <w:proofErr w:type="gramStart"/>
            <w:r w:rsidRPr="00CC78A0">
              <w:rPr>
                <w:rFonts w:ascii="Times New Roman" w:eastAsiaTheme="minorHAnsi" w:hAnsi="Times New Roman" w:cs="Times New Roman"/>
                <w:sz w:val="16"/>
                <w:szCs w:val="16"/>
              </w:rPr>
              <w:t>the</w:t>
            </w:r>
            <w:proofErr w:type="gramEnd"/>
            <w:r w:rsidRPr="00CC78A0">
              <w:rPr>
                <w:rFonts w:ascii="Times New Roman" w:eastAsiaTheme="minorHAnsi" w:hAnsi="Times New Roman" w:cs="Times New Roman"/>
                <w:sz w:val="16"/>
                <w:szCs w:val="16"/>
              </w:rPr>
              <w:t xml:space="preserve"> research.</w:t>
            </w:r>
          </w:p>
        </w:tc>
        <w:tc>
          <w:tcPr>
            <w:tcW w:w="1559" w:type="dxa"/>
          </w:tcPr>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The group’s visual</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provides an</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inaccurate analysis or no analysis of the text, showing little to no comprehension of</w:t>
            </w:r>
            <w:r>
              <w:rPr>
                <w:rFonts w:ascii="Times New Roman" w:eastAsiaTheme="minorHAnsi" w:hAnsi="Times New Roman" w:cs="Times New Roman"/>
                <w:sz w:val="16"/>
                <w:szCs w:val="16"/>
              </w:rPr>
              <w:t xml:space="preserve"> </w:t>
            </w:r>
            <w:r w:rsidRPr="00CC78A0">
              <w:rPr>
                <w:rFonts w:ascii="Times New Roman" w:eastAsiaTheme="minorHAnsi" w:hAnsi="Times New Roman" w:cs="Times New Roman"/>
                <w:sz w:val="16"/>
                <w:szCs w:val="16"/>
              </w:rPr>
              <w:t>ideas expressed in</w:t>
            </w:r>
          </w:p>
          <w:p w:rsidR="00CC78A0" w:rsidRPr="00CC78A0" w:rsidRDefault="00CC78A0" w:rsidP="00CC78A0">
            <w:pPr>
              <w:rPr>
                <w:rFonts w:ascii="Times New Roman" w:hAnsi="Times New Roman" w:cs="Times New Roman"/>
                <w:sz w:val="16"/>
                <w:szCs w:val="16"/>
              </w:rPr>
            </w:pPr>
            <w:proofErr w:type="gramStart"/>
            <w:r w:rsidRPr="00CC78A0">
              <w:rPr>
                <w:rFonts w:ascii="Times New Roman" w:eastAsiaTheme="minorHAnsi" w:hAnsi="Times New Roman" w:cs="Times New Roman"/>
                <w:sz w:val="16"/>
                <w:szCs w:val="16"/>
              </w:rPr>
              <w:t>the</w:t>
            </w:r>
            <w:proofErr w:type="gramEnd"/>
            <w:r w:rsidRPr="00CC78A0">
              <w:rPr>
                <w:rFonts w:ascii="Times New Roman" w:eastAsiaTheme="minorHAnsi" w:hAnsi="Times New Roman" w:cs="Times New Roman"/>
                <w:sz w:val="16"/>
                <w:szCs w:val="16"/>
              </w:rPr>
              <w:t xml:space="preserve"> research.</w:t>
            </w:r>
          </w:p>
        </w:tc>
      </w:tr>
      <w:tr w:rsidR="00CC78A0" w:rsidTr="00CC78A0">
        <w:tc>
          <w:tcPr>
            <w:tcW w:w="1705" w:type="dxa"/>
          </w:tcPr>
          <w:p w:rsidR="00CC78A0" w:rsidRPr="00CC78A0" w:rsidRDefault="00CC78A0" w:rsidP="00CC78A0">
            <w:pPr>
              <w:rPr>
                <w:rFonts w:ascii="Times New Roman" w:hAnsi="Times New Roman" w:cs="Times New Roman"/>
                <w:sz w:val="16"/>
                <w:szCs w:val="16"/>
              </w:rPr>
            </w:pPr>
          </w:p>
          <w:p w:rsidR="00CC78A0" w:rsidRPr="00CC78A0" w:rsidRDefault="00CC78A0" w:rsidP="00CC78A0">
            <w:pPr>
              <w:autoSpaceDE w:val="0"/>
              <w:autoSpaceDN w:val="0"/>
              <w:adjustRightInd w:val="0"/>
              <w:rPr>
                <w:rFonts w:ascii="Times New Roman" w:eastAsiaTheme="minorHAnsi" w:hAnsi="Times New Roman" w:cs="Times New Roman"/>
                <w:b/>
                <w:bCs/>
                <w:sz w:val="16"/>
                <w:szCs w:val="16"/>
              </w:rPr>
            </w:pPr>
            <w:r w:rsidRPr="00CC78A0">
              <w:rPr>
                <w:rFonts w:ascii="Times New Roman" w:eastAsiaTheme="minorHAnsi" w:hAnsi="Times New Roman" w:cs="Times New Roman"/>
                <w:b/>
                <w:bCs/>
                <w:sz w:val="16"/>
                <w:szCs w:val="16"/>
              </w:rPr>
              <w:t>Research</w:t>
            </w:r>
          </w:p>
          <w:p w:rsidR="00CC78A0" w:rsidRPr="00CC78A0" w:rsidRDefault="00CC78A0" w:rsidP="00CC78A0">
            <w:pPr>
              <w:rPr>
                <w:rFonts w:ascii="Times New Roman" w:hAnsi="Times New Roman" w:cs="Times New Roman"/>
                <w:sz w:val="16"/>
                <w:szCs w:val="16"/>
              </w:rPr>
            </w:pPr>
            <w:r w:rsidRPr="00CC78A0">
              <w:rPr>
                <w:rFonts w:ascii="Times New Roman" w:eastAsiaTheme="minorHAnsi" w:hAnsi="Times New Roman" w:cs="Times New Roman"/>
                <w:sz w:val="16"/>
                <w:szCs w:val="16"/>
              </w:rPr>
              <w:t>Through representation of all elements of researched topic.</w:t>
            </w:r>
          </w:p>
          <w:p w:rsidR="00CC78A0" w:rsidRPr="00CC78A0" w:rsidRDefault="00CC78A0" w:rsidP="00CC78A0">
            <w:pPr>
              <w:rPr>
                <w:rFonts w:ascii="Times New Roman" w:hAnsi="Times New Roman" w:cs="Times New Roman"/>
                <w:sz w:val="16"/>
                <w:szCs w:val="16"/>
              </w:rPr>
            </w:pPr>
          </w:p>
        </w:tc>
        <w:tc>
          <w:tcPr>
            <w:tcW w:w="1411" w:type="dxa"/>
          </w:tcPr>
          <w:p w:rsidR="00CC78A0" w:rsidRPr="00CC78A0" w:rsidRDefault="00CC78A0" w:rsidP="00CC78A0">
            <w:pPr>
              <w:rPr>
                <w:rFonts w:ascii="Times New Roman" w:hAnsi="Times New Roman" w:cs="Times New Roman"/>
                <w:sz w:val="16"/>
                <w:szCs w:val="16"/>
              </w:rPr>
            </w:pPr>
            <w:r w:rsidRPr="00CC78A0">
              <w:rPr>
                <w:rFonts w:ascii="Times New Roman" w:eastAsiaTheme="minorHAnsi" w:hAnsi="Times New Roman" w:cs="Times New Roman"/>
                <w:sz w:val="16"/>
                <w:szCs w:val="16"/>
              </w:rPr>
              <w:t>The group’s visual and presentation convey a thorough research investigation has been conducted.</w:t>
            </w:r>
          </w:p>
        </w:tc>
        <w:tc>
          <w:tcPr>
            <w:tcW w:w="1558" w:type="dxa"/>
          </w:tcPr>
          <w:p w:rsidR="00CC78A0" w:rsidRPr="00CC78A0" w:rsidRDefault="00CC78A0" w:rsidP="00CC78A0">
            <w:pPr>
              <w:rPr>
                <w:rFonts w:ascii="Times New Roman" w:hAnsi="Times New Roman" w:cs="Times New Roman"/>
                <w:sz w:val="16"/>
                <w:szCs w:val="16"/>
              </w:rPr>
            </w:pPr>
            <w:r w:rsidRPr="00CC78A0">
              <w:rPr>
                <w:rFonts w:ascii="Times New Roman" w:eastAsiaTheme="minorHAnsi" w:hAnsi="Times New Roman" w:cs="Times New Roman"/>
                <w:sz w:val="16"/>
                <w:szCs w:val="16"/>
              </w:rPr>
              <w:t>The group’s visual and presentation convey an attempt at thorough research.</w:t>
            </w:r>
          </w:p>
        </w:tc>
        <w:tc>
          <w:tcPr>
            <w:tcW w:w="1558" w:type="dxa"/>
          </w:tcPr>
          <w:p w:rsidR="00CC78A0" w:rsidRPr="00CC78A0" w:rsidRDefault="00CC78A0" w:rsidP="00CC78A0">
            <w:pPr>
              <w:rPr>
                <w:rFonts w:ascii="Times New Roman" w:hAnsi="Times New Roman" w:cs="Times New Roman"/>
                <w:sz w:val="16"/>
                <w:szCs w:val="16"/>
              </w:rPr>
            </w:pPr>
            <w:r w:rsidRPr="00CC78A0">
              <w:rPr>
                <w:rFonts w:ascii="Times New Roman" w:eastAsiaTheme="minorHAnsi" w:hAnsi="Times New Roman" w:cs="Times New Roman"/>
                <w:sz w:val="16"/>
                <w:szCs w:val="16"/>
              </w:rPr>
              <w:t>The group’s visual and presentation convey a lack of through research.</w:t>
            </w:r>
          </w:p>
        </w:tc>
        <w:tc>
          <w:tcPr>
            <w:tcW w:w="1559" w:type="dxa"/>
          </w:tcPr>
          <w:p w:rsidR="00CC78A0" w:rsidRPr="00CC78A0" w:rsidRDefault="00CC78A0" w:rsidP="00CC78A0">
            <w:pPr>
              <w:rPr>
                <w:rFonts w:ascii="Times New Roman" w:hAnsi="Times New Roman" w:cs="Times New Roman"/>
                <w:sz w:val="16"/>
                <w:szCs w:val="16"/>
              </w:rPr>
            </w:pPr>
            <w:r w:rsidRPr="00CC78A0">
              <w:rPr>
                <w:rFonts w:ascii="Times New Roman" w:eastAsiaTheme="minorHAnsi" w:hAnsi="Times New Roman" w:cs="Times New Roman"/>
                <w:sz w:val="16"/>
                <w:szCs w:val="16"/>
              </w:rPr>
              <w:t>The group’s visual and presentation convey inaccurate research.</w:t>
            </w:r>
          </w:p>
        </w:tc>
        <w:tc>
          <w:tcPr>
            <w:tcW w:w="1559" w:type="dxa"/>
          </w:tcPr>
          <w:p w:rsidR="00CC78A0" w:rsidRPr="00CC78A0" w:rsidRDefault="00CC78A0" w:rsidP="00CC78A0">
            <w:pPr>
              <w:rPr>
                <w:rFonts w:ascii="Times New Roman" w:hAnsi="Times New Roman" w:cs="Times New Roman"/>
                <w:sz w:val="16"/>
                <w:szCs w:val="16"/>
              </w:rPr>
            </w:pPr>
            <w:r w:rsidRPr="00CC78A0">
              <w:rPr>
                <w:rFonts w:ascii="Times New Roman" w:eastAsiaTheme="minorHAnsi" w:hAnsi="Times New Roman" w:cs="Times New Roman"/>
                <w:sz w:val="16"/>
                <w:szCs w:val="16"/>
              </w:rPr>
              <w:t>Pieces of research, visual, or presentation are missing and therefore do not demonstrate research having taken place.</w:t>
            </w:r>
          </w:p>
        </w:tc>
      </w:tr>
      <w:tr w:rsidR="00CC78A0" w:rsidTr="00CC78A0">
        <w:tc>
          <w:tcPr>
            <w:tcW w:w="1705" w:type="dxa"/>
          </w:tcPr>
          <w:p w:rsidR="00CC78A0" w:rsidRPr="00CC78A0" w:rsidRDefault="00CC78A0" w:rsidP="00CC78A0">
            <w:pPr>
              <w:rPr>
                <w:rFonts w:ascii="Times New Roman" w:hAnsi="Times New Roman" w:cs="Times New Roman"/>
                <w:sz w:val="16"/>
                <w:szCs w:val="16"/>
              </w:rPr>
            </w:pPr>
          </w:p>
          <w:p w:rsidR="00CC78A0" w:rsidRPr="00CC78A0" w:rsidRDefault="00CC78A0" w:rsidP="00CC78A0">
            <w:pPr>
              <w:autoSpaceDE w:val="0"/>
              <w:autoSpaceDN w:val="0"/>
              <w:adjustRightInd w:val="0"/>
              <w:rPr>
                <w:rFonts w:ascii="Times New Roman" w:eastAsiaTheme="minorHAnsi" w:hAnsi="Times New Roman" w:cs="Times New Roman"/>
                <w:b/>
                <w:bCs/>
                <w:sz w:val="16"/>
                <w:szCs w:val="16"/>
              </w:rPr>
            </w:pPr>
            <w:r w:rsidRPr="00CC78A0">
              <w:rPr>
                <w:rFonts w:ascii="Times New Roman" w:eastAsiaTheme="minorHAnsi" w:hAnsi="Times New Roman" w:cs="Times New Roman"/>
                <w:b/>
                <w:bCs/>
                <w:sz w:val="16"/>
                <w:szCs w:val="16"/>
              </w:rPr>
              <w:t>Presentation</w:t>
            </w:r>
          </w:p>
          <w:p w:rsidR="00CC78A0" w:rsidRPr="00CC78A0" w:rsidRDefault="00CC78A0" w:rsidP="00CC78A0">
            <w:pPr>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Clarity of Information</w:t>
            </w:r>
          </w:p>
          <w:p w:rsidR="00CC78A0" w:rsidRPr="00CC78A0" w:rsidRDefault="00CC78A0" w:rsidP="00CC78A0">
            <w:pPr>
              <w:rPr>
                <w:rFonts w:ascii="Times New Roman" w:hAnsi="Times New Roman" w:cs="Times New Roman"/>
                <w:sz w:val="16"/>
                <w:szCs w:val="16"/>
              </w:rPr>
            </w:pPr>
          </w:p>
        </w:tc>
        <w:tc>
          <w:tcPr>
            <w:tcW w:w="1411" w:type="dxa"/>
          </w:tcPr>
          <w:p w:rsidR="00CC78A0" w:rsidRPr="00CC78A0" w:rsidRDefault="00CC78A0" w:rsidP="00CC78A0">
            <w:pPr>
              <w:rPr>
                <w:rFonts w:ascii="Times New Roman" w:hAnsi="Times New Roman" w:cs="Times New Roman"/>
                <w:sz w:val="16"/>
                <w:szCs w:val="16"/>
              </w:rPr>
            </w:pPr>
            <w:r w:rsidRPr="00CC78A0">
              <w:rPr>
                <w:rFonts w:ascii="Times New Roman" w:eastAsiaTheme="minorHAnsi" w:hAnsi="Times New Roman" w:cs="Times New Roman"/>
                <w:sz w:val="16"/>
                <w:szCs w:val="16"/>
              </w:rPr>
              <w:t>The group’s expert is knowledgeable enough on the topic to speak to it directly.  The expert also provides additional information to each visitor to enrich the overall understanding of the research topic.</w:t>
            </w:r>
          </w:p>
        </w:tc>
        <w:tc>
          <w:tcPr>
            <w:tcW w:w="1558" w:type="dxa"/>
          </w:tcPr>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The group’s expert is knowledgeable enough on the topic to speak to it directly.  The expert is able to provide limited additional information to each visitor to enrich the overall understand of the research topic.</w:t>
            </w:r>
          </w:p>
          <w:p w:rsidR="00CC78A0" w:rsidRPr="00CC78A0" w:rsidRDefault="00CC78A0" w:rsidP="00CC78A0">
            <w:pPr>
              <w:rPr>
                <w:rFonts w:ascii="Times New Roman" w:hAnsi="Times New Roman" w:cs="Times New Roman"/>
                <w:sz w:val="16"/>
                <w:szCs w:val="16"/>
              </w:rPr>
            </w:pPr>
          </w:p>
        </w:tc>
        <w:tc>
          <w:tcPr>
            <w:tcW w:w="1558" w:type="dxa"/>
          </w:tcPr>
          <w:p w:rsidR="00CC78A0" w:rsidRPr="00CC78A0" w:rsidRDefault="00CC78A0" w:rsidP="00CC78A0">
            <w:pPr>
              <w:rPr>
                <w:rFonts w:ascii="Times New Roman" w:hAnsi="Times New Roman" w:cs="Times New Roman"/>
                <w:sz w:val="16"/>
                <w:szCs w:val="16"/>
              </w:rPr>
            </w:pPr>
            <w:r w:rsidRPr="00CC78A0">
              <w:rPr>
                <w:rFonts w:ascii="Times New Roman" w:eastAsiaTheme="minorHAnsi" w:hAnsi="Times New Roman" w:cs="Times New Roman"/>
                <w:sz w:val="16"/>
                <w:szCs w:val="16"/>
              </w:rPr>
              <w:t>The group’s expert is knowledgeable enough on the topic to speak to it but unable to provide additional information.</w:t>
            </w:r>
          </w:p>
        </w:tc>
        <w:tc>
          <w:tcPr>
            <w:tcW w:w="1559" w:type="dxa"/>
          </w:tcPr>
          <w:p w:rsidR="00CC78A0" w:rsidRPr="00CC78A0" w:rsidRDefault="00CC78A0" w:rsidP="00CC78A0">
            <w:pPr>
              <w:rPr>
                <w:rFonts w:ascii="Times New Roman" w:hAnsi="Times New Roman" w:cs="Times New Roman"/>
                <w:sz w:val="16"/>
                <w:szCs w:val="16"/>
              </w:rPr>
            </w:pPr>
            <w:r w:rsidRPr="00CC78A0">
              <w:rPr>
                <w:rFonts w:ascii="Times New Roman" w:eastAsiaTheme="minorHAnsi" w:hAnsi="Times New Roman" w:cs="Times New Roman"/>
                <w:sz w:val="16"/>
                <w:szCs w:val="16"/>
              </w:rPr>
              <w:t>The group’s expert has limited knowledge on the topic but is able to provide some additional information to each visitor in order to enrich the overall understanding of the topic.</w:t>
            </w:r>
          </w:p>
        </w:tc>
        <w:tc>
          <w:tcPr>
            <w:tcW w:w="1559" w:type="dxa"/>
          </w:tcPr>
          <w:p w:rsidR="00CC78A0" w:rsidRPr="00CC78A0" w:rsidRDefault="00CC78A0" w:rsidP="00CC78A0">
            <w:pPr>
              <w:rPr>
                <w:rFonts w:ascii="Times New Roman" w:hAnsi="Times New Roman" w:cs="Times New Roman"/>
                <w:sz w:val="16"/>
                <w:szCs w:val="16"/>
              </w:rPr>
            </w:pPr>
            <w:r w:rsidRPr="00CC78A0">
              <w:rPr>
                <w:rFonts w:ascii="Times New Roman" w:eastAsiaTheme="minorHAnsi" w:hAnsi="Times New Roman" w:cs="Times New Roman"/>
                <w:sz w:val="16"/>
                <w:szCs w:val="16"/>
              </w:rPr>
              <w:t>The group’s expert has limited knowledge on the topic and is unable to provide additional information to enrich the overall understanding of the topic.</w:t>
            </w:r>
          </w:p>
        </w:tc>
      </w:tr>
      <w:tr w:rsidR="00CC78A0" w:rsidTr="00CC78A0">
        <w:tc>
          <w:tcPr>
            <w:tcW w:w="1705" w:type="dxa"/>
          </w:tcPr>
          <w:p w:rsidR="00CC78A0" w:rsidRPr="00CC78A0" w:rsidRDefault="00CC78A0" w:rsidP="00CC78A0">
            <w:pPr>
              <w:rPr>
                <w:rFonts w:ascii="Times New Roman" w:hAnsi="Times New Roman" w:cs="Times New Roman"/>
                <w:sz w:val="16"/>
                <w:szCs w:val="16"/>
              </w:rPr>
            </w:pPr>
          </w:p>
          <w:p w:rsidR="00CC78A0" w:rsidRPr="00CC78A0" w:rsidRDefault="00CC78A0" w:rsidP="00CC78A0">
            <w:pPr>
              <w:autoSpaceDE w:val="0"/>
              <w:autoSpaceDN w:val="0"/>
              <w:adjustRightInd w:val="0"/>
              <w:rPr>
                <w:rFonts w:ascii="Times New Roman" w:eastAsiaTheme="minorHAnsi" w:hAnsi="Times New Roman" w:cs="Times New Roman"/>
                <w:b/>
                <w:bCs/>
                <w:sz w:val="16"/>
                <w:szCs w:val="16"/>
              </w:rPr>
            </w:pPr>
            <w:r w:rsidRPr="00CC78A0">
              <w:rPr>
                <w:rFonts w:ascii="Times New Roman" w:eastAsiaTheme="minorHAnsi" w:hAnsi="Times New Roman" w:cs="Times New Roman"/>
                <w:b/>
                <w:bCs/>
                <w:sz w:val="16"/>
                <w:szCs w:val="16"/>
              </w:rPr>
              <w:t>Writing</w:t>
            </w:r>
          </w:p>
          <w:p w:rsidR="00CC78A0" w:rsidRPr="00CC78A0" w:rsidRDefault="00CC78A0" w:rsidP="00CC78A0">
            <w:pPr>
              <w:autoSpaceDE w:val="0"/>
              <w:autoSpaceDN w:val="0"/>
              <w:adjustRightInd w:val="0"/>
              <w:rPr>
                <w:rFonts w:ascii="Times New Roman" w:eastAsiaTheme="minorHAnsi" w:hAnsi="Times New Roman" w:cs="Times New Roman"/>
                <w:bCs/>
                <w:sz w:val="16"/>
                <w:szCs w:val="16"/>
              </w:rPr>
            </w:pPr>
            <w:r w:rsidRPr="00CC78A0">
              <w:rPr>
                <w:rFonts w:ascii="Times New Roman" w:eastAsiaTheme="minorHAnsi" w:hAnsi="Times New Roman" w:cs="Times New Roman"/>
                <w:bCs/>
                <w:sz w:val="16"/>
                <w:szCs w:val="16"/>
              </w:rPr>
              <w:t>Knowledge of</w:t>
            </w:r>
          </w:p>
          <w:p w:rsidR="00CC78A0" w:rsidRPr="00CC78A0" w:rsidRDefault="00CC78A0" w:rsidP="00CC78A0">
            <w:pPr>
              <w:autoSpaceDE w:val="0"/>
              <w:autoSpaceDN w:val="0"/>
              <w:adjustRightInd w:val="0"/>
              <w:rPr>
                <w:rFonts w:ascii="Times New Roman" w:eastAsiaTheme="minorHAnsi" w:hAnsi="Times New Roman" w:cs="Times New Roman"/>
                <w:bCs/>
                <w:sz w:val="16"/>
                <w:szCs w:val="16"/>
              </w:rPr>
            </w:pPr>
            <w:r w:rsidRPr="00CC78A0">
              <w:rPr>
                <w:rFonts w:ascii="Times New Roman" w:eastAsiaTheme="minorHAnsi" w:hAnsi="Times New Roman" w:cs="Times New Roman"/>
                <w:bCs/>
                <w:sz w:val="16"/>
                <w:szCs w:val="16"/>
              </w:rPr>
              <w:t>Language and</w:t>
            </w:r>
          </w:p>
          <w:p w:rsidR="00CC78A0" w:rsidRPr="00CC78A0" w:rsidRDefault="00CC78A0" w:rsidP="00CC78A0">
            <w:pPr>
              <w:rPr>
                <w:rFonts w:ascii="Times New Roman" w:eastAsiaTheme="minorHAnsi" w:hAnsi="Times New Roman" w:cs="Times New Roman"/>
                <w:bCs/>
                <w:sz w:val="16"/>
                <w:szCs w:val="16"/>
              </w:rPr>
            </w:pPr>
            <w:r w:rsidRPr="00CC78A0">
              <w:rPr>
                <w:rFonts w:ascii="Times New Roman" w:eastAsiaTheme="minorHAnsi" w:hAnsi="Times New Roman" w:cs="Times New Roman"/>
                <w:bCs/>
                <w:sz w:val="16"/>
                <w:szCs w:val="16"/>
              </w:rPr>
              <w:t>Conventions</w:t>
            </w:r>
          </w:p>
          <w:p w:rsidR="00CC78A0" w:rsidRPr="00CC78A0" w:rsidRDefault="00CC78A0" w:rsidP="00CC78A0">
            <w:pPr>
              <w:rPr>
                <w:rFonts w:ascii="Times New Roman" w:hAnsi="Times New Roman" w:cs="Times New Roman"/>
                <w:sz w:val="16"/>
                <w:szCs w:val="16"/>
              </w:rPr>
            </w:pPr>
          </w:p>
        </w:tc>
        <w:tc>
          <w:tcPr>
            <w:tcW w:w="1411" w:type="dxa"/>
          </w:tcPr>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The group’s visual response</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demonstrates</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command of the</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conventions of</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standard English</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consistent with</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effectively edited</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proofErr w:type="gramStart"/>
            <w:r w:rsidRPr="00CC78A0">
              <w:rPr>
                <w:rFonts w:ascii="Times New Roman" w:eastAsiaTheme="minorHAnsi" w:hAnsi="Times New Roman" w:cs="Times New Roman"/>
                <w:sz w:val="16"/>
                <w:szCs w:val="16"/>
              </w:rPr>
              <w:lastRenderedPageBreak/>
              <w:t>writing</w:t>
            </w:r>
            <w:proofErr w:type="gramEnd"/>
            <w:r w:rsidRPr="00CC78A0">
              <w:rPr>
                <w:rFonts w:ascii="Times New Roman" w:eastAsiaTheme="minorHAnsi" w:hAnsi="Times New Roman" w:cs="Times New Roman"/>
                <w:sz w:val="16"/>
                <w:szCs w:val="16"/>
              </w:rPr>
              <w:t>. Though there may be a few minor</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errors in grammar</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and usage, meaning</w:t>
            </w:r>
          </w:p>
          <w:p w:rsidR="00CC78A0" w:rsidRPr="00CC78A0" w:rsidRDefault="00CC78A0" w:rsidP="00CC78A0">
            <w:pPr>
              <w:rPr>
                <w:rFonts w:ascii="Times New Roman" w:hAnsi="Times New Roman" w:cs="Times New Roman"/>
                <w:sz w:val="16"/>
                <w:szCs w:val="16"/>
              </w:rPr>
            </w:pPr>
            <w:proofErr w:type="gramStart"/>
            <w:r w:rsidRPr="00CC78A0">
              <w:rPr>
                <w:rFonts w:ascii="Times New Roman" w:eastAsiaTheme="minorHAnsi" w:hAnsi="Times New Roman" w:cs="Times New Roman"/>
                <w:sz w:val="16"/>
                <w:szCs w:val="16"/>
              </w:rPr>
              <w:t>is</w:t>
            </w:r>
            <w:proofErr w:type="gramEnd"/>
            <w:r w:rsidRPr="00CC78A0">
              <w:rPr>
                <w:rFonts w:ascii="Times New Roman" w:eastAsiaTheme="minorHAnsi" w:hAnsi="Times New Roman" w:cs="Times New Roman"/>
                <w:sz w:val="16"/>
                <w:szCs w:val="16"/>
              </w:rPr>
              <w:t xml:space="preserve"> clear throughout the response.</w:t>
            </w:r>
          </w:p>
          <w:p w:rsidR="00CC78A0" w:rsidRPr="00CC78A0" w:rsidRDefault="00CC78A0" w:rsidP="00CC78A0">
            <w:pPr>
              <w:jc w:val="center"/>
              <w:rPr>
                <w:rFonts w:ascii="Times New Roman" w:hAnsi="Times New Roman" w:cs="Times New Roman"/>
                <w:sz w:val="16"/>
                <w:szCs w:val="16"/>
              </w:rPr>
            </w:pPr>
          </w:p>
        </w:tc>
        <w:tc>
          <w:tcPr>
            <w:tcW w:w="1558" w:type="dxa"/>
          </w:tcPr>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lastRenderedPageBreak/>
              <w:t>The group’s visual response</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demonstrates</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command of the</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conventions of</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standard English</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proofErr w:type="gramStart"/>
            <w:r w:rsidRPr="00CC78A0">
              <w:rPr>
                <w:rFonts w:ascii="Times New Roman" w:eastAsiaTheme="minorHAnsi" w:hAnsi="Times New Roman" w:cs="Times New Roman"/>
                <w:sz w:val="16"/>
                <w:szCs w:val="16"/>
              </w:rPr>
              <w:t>consistent</w:t>
            </w:r>
            <w:proofErr w:type="gramEnd"/>
            <w:r w:rsidRPr="00CC78A0">
              <w:rPr>
                <w:rFonts w:ascii="Times New Roman" w:eastAsiaTheme="minorHAnsi" w:hAnsi="Times New Roman" w:cs="Times New Roman"/>
                <w:sz w:val="16"/>
                <w:szCs w:val="16"/>
              </w:rPr>
              <w:t xml:space="preserve"> with edited writing. There may be</w:t>
            </w:r>
          </w:p>
          <w:p w:rsidR="00CC78A0" w:rsidRPr="00CC78A0" w:rsidRDefault="00CC78A0" w:rsidP="00CC78A0">
            <w:pPr>
              <w:rPr>
                <w:rFonts w:ascii="Times New Roman" w:hAnsi="Times New Roman" w:cs="Times New Roman"/>
                <w:sz w:val="16"/>
                <w:szCs w:val="16"/>
              </w:rPr>
            </w:pPr>
            <w:proofErr w:type="gramStart"/>
            <w:r w:rsidRPr="00CC78A0">
              <w:rPr>
                <w:rFonts w:ascii="Times New Roman" w:eastAsiaTheme="minorHAnsi" w:hAnsi="Times New Roman" w:cs="Times New Roman"/>
                <w:sz w:val="16"/>
                <w:szCs w:val="16"/>
              </w:rPr>
              <w:lastRenderedPageBreak/>
              <w:t>a</w:t>
            </w:r>
            <w:proofErr w:type="gramEnd"/>
            <w:r w:rsidRPr="00CC78A0">
              <w:rPr>
                <w:rFonts w:ascii="Times New Roman" w:eastAsiaTheme="minorHAnsi" w:hAnsi="Times New Roman" w:cs="Times New Roman"/>
                <w:sz w:val="16"/>
                <w:szCs w:val="16"/>
              </w:rPr>
              <w:t xml:space="preserve"> few distracting errors in grammar and usage, but meaning is clear.</w:t>
            </w:r>
          </w:p>
        </w:tc>
        <w:tc>
          <w:tcPr>
            <w:tcW w:w="1558" w:type="dxa"/>
          </w:tcPr>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lastRenderedPageBreak/>
              <w:t>The group’s visual</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response</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demonstrates</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inconsistent</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command of the</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conventions of</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proofErr w:type="gramStart"/>
            <w:r w:rsidRPr="00CC78A0">
              <w:rPr>
                <w:rFonts w:ascii="Times New Roman" w:eastAsiaTheme="minorHAnsi" w:hAnsi="Times New Roman" w:cs="Times New Roman"/>
                <w:sz w:val="16"/>
                <w:szCs w:val="16"/>
              </w:rPr>
              <w:t>standard</w:t>
            </w:r>
            <w:proofErr w:type="gramEnd"/>
            <w:r w:rsidRPr="00CC78A0">
              <w:rPr>
                <w:rFonts w:ascii="Times New Roman" w:eastAsiaTheme="minorHAnsi" w:hAnsi="Times New Roman" w:cs="Times New Roman"/>
                <w:sz w:val="16"/>
                <w:szCs w:val="16"/>
              </w:rPr>
              <w:t xml:space="preserve"> English.</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There are a few</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patterns of errors in</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lastRenderedPageBreak/>
              <w:t>grammar and usage</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that may occasionally</w:t>
            </w:r>
          </w:p>
          <w:p w:rsidR="00CC78A0" w:rsidRPr="00CC78A0" w:rsidRDefault="00CC78A0" w:rsidP="00CC78A0">
            <w:pPr>
              <w:rPr>
                <w:rFonts w:ascii="Times New Roman" w:hAnsi="Times New Roman" w:cs="Times New Roman"/>
                <w:sz w:val="16"/>
                <w:szCs w:val="16"/>
              </w:rPr>
            </w:pPr>
            <w:proofErr w:type="gramStart"/>
            <w:r w:rsidRPr="00CC78A0">
              <w:rPr>
                <w:rFonts w:ascii="Times New Roman" w:eastAsiaTheme="minorHAnsi" w:hAnsi="Times New Roman" w:cs="Times New Roman"/>
                <w:sz w:val="16"/>
                <w:szCs w:val="16"/>
              </w:rPr>
              <w:t>impede</w:t>
            </w:r>
            <w:proofErr w:type="gramEnd"/>
            <w:r w:rsidRPr="00CC78A0">
              <w:rPr>
                <w:rFonts w:ascii="Times New Roman" w:eastAsiaTheme="minorHAnsi" w:hAnsi="Times New Roman" w:cs="Times New Roman"/>
                <w:sz w:val="16"/>
                <w:szCs w:val="16"/>
              </w:rPr>
              <w:t xml:space="preserve"> understanding.</w:t>
            </w:r>
          </w:p>
        </w:tc>
        <w:tc>
          <w:tcPr>
            <w:tcW w:w="1559" w:type="dxa"/>
          </w:tcPr>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lastRenderedPageBreak/>
              <w:t>The group’s visual</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response</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demonstrates limited</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command of the</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conventions of</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proofErr w:type="gramStart"/>
            <w:r w:rsidRPr="00CC78A0">
              <w:rPr>
                <w:rFonts w:ascii="Times New Roman" w:eastAsiaTheme="minorHAnsi" w:hAnsi="Times New Roman" w:cs="Times New Roman"/>
                <w:sz w:val="16"/>
                <w:szCs w:val="16"/>
              </w:rPr>
              <w:t>standard</w:t>
            </w:r>
            <w:proofErr w:type="gramEnd"/>
            <w:r w:rsidRPr="00CC78A0">
              <w:rPr>
                <w:rFonts w:ascii="Times New Roman" w:eastAsiaTheme="minorHAnsi" w:hAnsi="Times New Roman" w:cs="Times New Roman"/>
                <w:sz w:val="16"/>
                <w:szCs w:val="16"/>
              </w:rPr>
              <w:t xml:space="preserve"> English.</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There are multiple</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errors in grammar</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lastRenderedPageBreak/>
              <w:t>and usage</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demonstrating</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proofErr w:type="gramStart"/>
            <w:r w:rsidRPr="00CC78A0">
              <w:rPr>
                <w:rFonts w:ascii="Times New Roman" w:eastAsiaTheme="minorHAnsi" w:hAnsi="Times New Roman" w:cs="Times New Roman"/>
                <w:sz w:val="16"/>
                <w:szCs w:val="16"/>
              </w:rPr>
              <w:t>minimal</w:t>
            </w:r>
            <w:proofErr w:type="gramEnd"/>
            <w:r w:rsidRPr="00CC78A0">
              <w:rPr>
                <w:rFonts w:ascii="Times New Roman" w:eastAsiaTheme="minorHAnsi" w:hAnsi="Times New Roman" w:cs="Times New Roman"/>
                <w:sz w:val="16"/>
                <w:szCs w:val="16"/>
              </w:rPr>
              <w:t xml:space="preserve"> control over language. There are multiple distracting errors in grammar and usage that sometimes impede understanding.</w:t>
            </w:r>
          </w:p>
        </w:tc>
        <w:tc>
          <w:tcPr>
            <w:tcW w:w="1559" w:type="dxa"/>
          </w:tcPr>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lastRenderedPageBreak/>
              <w:t>The group’s visual response</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demonstrates little to no command of the conventions of</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proofErr w:type="gramStart"/>
            <w:r w:rsidRPr="00CC78A0">
              <w:rPr>
                <w:rFonts w:ascii="Times New Roman" w:eastAsiaTheme="minorHAnsi" w:hAnsi="Times New Roman" w:cs="Times New Roman"/>
                <w:sz w:val="16"/>
                <w:szCs w:val="16"/>
              </w:rPr>
              <w:t>standard</w:t>
            </w:r>
            <w:proofErr w:type="gramEnd"/>
            <w:r w:rsidRPr="00CC78A0">
              <w:rPr>
                <w:rFonts w:ascii="Times New Roman" w:eastAsiaTheme="minorHAnsi" w:hAnsi="Times New Roman" w:cs="Times New Roman"/>
                <w:sz w:val="16"/>
                <w:szCs w:val="16"/>
              </w:rPr>
              <w:t xml:space="preserve"> English.</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There are frequent</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r w:rsidRPr="00CC78A0">
              <w:rPr>
                <w:rFonts w:ascii="Times New Roman" w:eastAsiaTheme="minorHAnsi" w:hAnsi="Times New Roman" w:cs="Times New Roman"/>
                <w:sz w:val="16"/>
                <w:szCs w:val="16"/>
              </w:rPr>
              <w:t>and varied errors in</w:t>
            </w:r>
          </w:p>
          <w:p w:rsidR="00CC78A0" w:rsidRPr="00CC78A0" w:rsidRDefault="00CC78A0" w:rsidP="00CC78A0">
            <w:pPr>
              <w:autoSpaceDE w:val="0"/>
              <w:autoSpaceDN w:val="0"/>
              <w:adjustRightInd w:val="0"/>
              <w:rPr>
                <w:rFonts w:ascii="Times New Roman" w:eastAsiaTheme="minorHAnsi" w:hAnsi="Times New Roman" w:cs="Times New Roman"/>
                <w:sz w:val="16"/>
                <w:szCs w:val="16"/>
              </w:rPr>
            </w:pPr>
            <w:proofErr w:type="gramStart"/>
            <w:r w:rsidRPr="00CC78A0">
              <w:rPr>
                <w:rFonts w:ascii="Times New Roman" w:eastAsiaTheme="minorHAnsi" w:hAnsi="Times New Roman" w:cs="Times New Roman"/>
                <w:sz w:val="16"/>
                <w:szCs w:val="16"/>
              </w:rPr>
              <w:lastRenderedPageBreak/>
              <w:t>grammar</w:t>
            </w:r>
            <w:proofErr w:type="gramEnd"/>
            <w:r w:rsidRPr="00CC78A0">
              <w:rPr>
                <w:rFonts w:ascii="Times New Roman" w:eastAsiaTheme="minorHAnsi" w:hAnsi="Times New Roman" w:cs="Times New Roman"/>
                <w:sz w:val="16"/>
                <w:szCs w:val="16"/>
              </w:rPr>
              <w:t xml:space="preserve"> and usage, demonstrating little or no control over language. There are frequent distracting errors in grammar and usage that often impede</w:t>
            </w:r>
          </w:p>
          <w:p w:rsidR="00CC78A0" w:rsidRPr="00CC78A0" w:rsidRDefault="00CC78A0" w:rsidP="00CC78A0">
            <w:pPr>
              <w:rPr>
                <w:rFonts w:ascii="Times New Roman" w:hAnsi="Times New Roman" w:cs="Times New Roman"/>
                <w:sz w:val="16"/>
                <w:szCs w:val="16"/>
              </w:rPr>
            </w:pPr>
            <w:proofErr w:type="gramStart"/>
            <w:r w:rsidRPr="00CC78A0">
              <w:rPr>
                <w:rFonts w:ascii="Times New Roman" w:eastAsiaTheme="minorHAnsi" w:hAnsi="Times New Roman" w:cs="Times New Roman"/>
                <w:sz w:val="16"/>
                <w:szCs w:val="16"/>
              </w:rPr>
              <w:t>understanding</w:t>
            </w:r>
            <w:proofErr w:type="gramEnd"/>
            <w:r w:rsidRPr="00CC78A0">
              <w:rPr>
                <w:rFonts w:ascii="Times New Roman" w:eastAsiaTheme="minorHAnsi" w:hAnsi="Times New Roman" w:cs="Times New Roman"/>
                <w:sz w:val="16"/>
                <w:szCs w:val="16"/>
              </w:rPr>
              <w:t>.</w:t>
            </w:r>
          </w:p>
        </w:tc>
      </w:tr>
    </w:tbl>
    <w:p w:rsidR="00CC78A0" w:rsidRPr="00CC78A0" w:rsidRDefault="00CC78A0" w:rsidP="00CC78A0">
      <w:pPr>
        <w:spacing w:after="0" w:line="240" w:lineRule="auto"/>
        <w:rPr>
          <w:rFonts w:ascii="Times New Roman" w:hAnsi="Times New Roman" w:cs="Times New Roman"/>
          <w:sz w:val="24"/>
          <w:szCs w:val="24"/>
        </w:rPr>
      </w:pPr>
    </w:p>
    <w:p w:rsidR="00F20FFA" w:rsidRPr="00F20FFA" w:rsidRDefault="00F20FFA" w:rsidP="00F20FFA">
      <w:pPr>
        <w:spacing w:after="0" w:line="240" w:lineRule="auto"/>
      </w:pPr>
    </w:p>
    <w:p w:rsidR="00F20FFA" w:rsidRPr="00F20FFA" w:rsidRDefault="00F20FFA" w:rsidP="00F20FFA">
      <w:pPr>
        <w:spacing w:after="0" w:line="240" w:lineRule="auto"/>
      </w:pPr>
    </w:p>
    <w:p w:rsidR="00F20FFA" w:rsidRPr="00F20FFA" w:rsidRDefault="00F20FFA" w:rsidP="00F20FFA">
      <w:pPr>
        <w:spacing w:after="0" w:line="240" w:lineRule="auto"/>
      </w:pPr>
    </w:p>
    <w:p w:rsidR="00F20FFA" w:rsidRPr="00F20FFA" w:rsidRDefault="00F20FFA" w:rsidP="00F20FFA">
      <w:pPr>
        <w:spacing w:after="0" w:line="240" w:lineRule="auto"/>
      </w:pPr>
    </w:p>
    <w:p w:rsidR="00F20FFA" w:rsidRDefault="00F20FFA" w:rsidP="00F20FFA">
      <w:pPr>
        <w:spacing w:after="0" w:line="240" w:lineRule="auto"/>
      </w:pPr>
    </w:p>
    <w:p w:rsidR="00F66919" w:rsidRPr="00F20FFA" w:rsidRDefault="00F66919" w:rsidP="00F20FFA">
      <w:pPr>
        <w:jc w:val="center"/>
      </w:pPr>
    </w:p>
    <w:sectPr w:rsidR="00F66919" w:rsidRPr="00F20FFA" w:rsidSect="00F20FF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AC1" w:rsidRDefault="00137AC1" w:rsidP="00052683">
      <w:pPr>
        <w:spacing w:after="0" w:line="240" w:lineRule="auto"/>
      </w:pPr>
      <w:r>
        <w:separator/>
      </w:r>
    </w:p>
  </w:endnote>
  <w:endnote w:type="continuationSeparator" w:id="0">
    <w:p w:rsidR="00137AC1" w:rsidRDefault="00137AC1" w:rsidP="0005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11C" w:rsidRPr="00F20FFA" w:rsidRDefault="001E511C" w:rsidP="00F20FFA">
    <w:pPr>
      <w:pStyle w:val="Footer"/>
      <w:jc w:val="center"/>
      <w:rPr>
        <w:rFonts w:ascii="Times New Roman" w:hAnsi="Times New Roman" w:cs="Times New Roman"/>
        <w:b/>
        <w:i/>
      </w:rPr>
    </w:pPr>
    <w:r w:rsidRPr="00F20FFA">
      <w:rPr>
        <w:rFonts w:ascii="Times New Roman" w:hAnsi="Times New Roman" w:cs="Times New Roman"/>
        <w:b/>
        <w:i/>
      </w:rPr>
      <w:t>DRAFT</w:t>
    </w:r>
  </w:p>
  <w:p w:rsidR="00F20FFA" w:rsidRPr="00F20FFA" w:rsidRDefault="00F20FFA" w:rsidP="00F20FFA">
    <w:pPr>
      <w:pStyle w:val="Footer"/>
      <w:jc w:val="center"/>
      <w:rPr>
        <w:rFonts w:ascii="Times New Roman" w:hAnsi="Times New Roman" w:cs="Times New Roman"/>
      </w:rPr>
    </w:pPr>
    <w:r w:rsidRPr="00F20FFA">
      <w:rPr>
        <w:rFonts w:ascii="Times New Roman" w:hAnsi="Times New Roman" w:cs="Times New Roman"/>
      </w:rPr>
      <w:fldChar w:fldCharType="begin"/>
    </w:r>
    <w:r w:rsidRPr="00F20FFA">
      <w:rPr>
        <w:rFonts w:ascii="Times New Roman" w:hAnsi="Times New Roman" w:cs="Times New Roman"/>
      </w:rPr>
      <w:instrText xml:space="preserve"> PAGE   \* MERGEFORMAT </w:instrText>
    </w:r>
    <w:r w:rsidRPr="00F20FFA">
      <w:rPr>
        <w:rFonts w:ascii="Times New Roman" w:hAnsi="Times New Roman" w:cs="Times New Roman"/>
      </w:rPr>
      <w:fldChar w:fldCharType="separate"/>
    </w:r>
    <w:r w:rsidR="0007396E">
      <w:rPr>
        <w:rFonts w:ascii="Times New Roman" w:hAnsi="Times New Roman" w:cs="Times New Roman"/>
        <w:noProof/>
      </w:rPr>
      <w:t>1</w:t>
    </w:r>
    <w:r w:rsidRPr="00F20FFA">
      <w:rPr>
        <w:rFonts w:ascii="Times New Roman" w:hAnsi="Times New Roman" w:cs="Times New Roman"/>
        <w:noProof/>
      </w:rPr>
      <w:fldChar w:fldCharType="end"/>
    </w:r>
  </w:p>
  <w:p w:rsidR="000128BF" w:rsidRDefault="000128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AC1" w:rsidRDefault="00137AC1" w:rsidP="00052683">
      <w:pPr>
        <w:spacing w:after="0" w:line="240" w:lineRule="auto"/>
      </w:pPr>
      <w:r>
        <w:separator/>
      </w:r>
    </w:p>
  </w:footnote>
  <w:footnote w:type="continuationSeparator" w:id="0">
    <w:p w:rsidR="00137AC1" w:rsidRDefault="00137AC1" w:rsidP="00052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683" w:rsidRPr="00F20FFA" w:rsidRDefault="001E511C" w:rsidP="00F20FFA">
    <w:pPr>
      <w:pStyle w:val="Header"/>
      <w:jc w:val="right"/>
      <w:rPr>
        <w:rFonts w:ascii="Times New Roman" w:hAnsi="Times New Roman" w:cs="Times New Roman"/>
        <w:i/>
      </w:rPr>
    </w:pPr>
    <w:r w:rsidRPr="00F20FFA">
      <w:rPr>
        <w:rFonts w:ascii="Times New Roman" w:hAnsi="Times New Roman" w:cs="Times New Roman"/>
        <w:i/>
      </w:rPr>
      <w:t xml:space="preserve"> U1L01R01</w:t>
    </w:r>
  </w:p>
  <w:p w:rsidR="00F20FFA" w:rsidRPr="00F20FFA" w:rsidRDefault="00F20FFA" w:rsidP="00F20FFA">
    <w:pPr>
      <w:pStyle w:val="Header"/>
      <w:jc w:val="right"/>
      <w:rPr>
        <w:rFonts w:ascii="Times New Roman" w:hAnsi="Times New Roman" w:cs="Times New Roman"/>
        <w:i/>
      </w:rPr>
    </w:pPr>
  </w:p>
  <w:p w:rsidR="000128BF" w:rsidRDefault="000128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83"/>
    <w:rsid w:val="000128BF"/>
    <w:rsid w:val="00052683"/>
    <w:rsid w:val="0007396E"/>
    <w:rsid w:val="000E39EC"/>
    <w:rsid w:val="00137AC1"/>
    <w:rsid w:val="001E511C"/>
    <w:rsid w:val="00773930"/>
    <w:rsid w:val="00944AAD"/>
    <w:rsid w:val="00B81721"/>
    <w:rsid w:val="00BA1469"/>
    <w:rsid w:val="00C50DD5"/>
    <w:rsid w:val="00CC78A0"/>
    <w:rsid w:val="00F20FFA"/>
    <w:rsid w:val="00F6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B1DF2-1CF8-4316-9539-32E5DBC9A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683"/>
  </w:style>
  <w:style w:type="paragraph" w:styleId="Footer">
    <w:name w:val="footer"/>
    <w:basedOn w:val="Normal"/>
    <w:link w:val="FooterChar"/>
    <w:uiPriority w:val="99"/>
    <w:unhideWhenUsed/>
    <w:rsid w:val="00052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683"/>
  </w:style>
  <w:style w:type="table" w:styleId="TableGrid">
    <w:name w:val="Table Grid"/>
    <w:basedOn w:val="TableNormal"/>
    <w:uiPriority w:val="59"/>
    <w:rsid w:val="00CC7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rfischer</dc:creator>
  <cp:lastModifiedBy>Brooke McCormick</cp:lastModifiedBy>
  <cp:revision>2</cp:revision>
  <cp:lastPrinted>2014-07-10T14:45:00Z</cp:lastPrinted>
  <dcterms:created xsi:type="dcterms:W3CDTF">2015-10-27T23:27:00Z</dcterms:created>
  <dcterms:modified xsi:type="dcterms:W3CDTF">2015-10-27T23:27:00Z</dcterms:modified>
</cp:coreProperties>
</file>